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:rsidTr="0065705A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Type of Entry:</w:t>
            </w:r>
          </w:p>
          <w:p w:rsidR="00A03D17" w:rsidRPr="00DC1F10" w:rsidRDefault="00A03D17" w:rsidP="0098319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Provide a brief overview of the </w:t>
            </w:r>
            <w:r>
              <w:rPr>
                <w:rFonts w:ascii="Arial" w:hAnsi="Arial" w:cs="Arial"/>
                <w:lang w:val="en-GB"/>
              </w:rPr>
              <w:t>entry</w:t>
            </w:r>
            <w:r w:rsidRPr="00DC1F10">
              <w:rPr>
                <w:rFonts w:ascii="Arial" w:hAnsi="Arial" w:cs="Arial"/>
                <w:lang w:val="en-GB"/>
              </w:rPr>
              <w:t xml:space="preserve"> identifying which of the sub-category(s) identified below the entry covers.  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Environmental Impact:</w:t>
            </w:r>
          </w:p>
          <w:p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Describe how the entry contributes to reducing the environmental impact of parking.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Social impact:</w:t>
            </w:r>
          </w:p>
          <w:p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Describe how the project enhances the social environment.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On street parking facilities: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Information &amp; guidance</w:t>
            </w:r>
          </w:p>
          <w:p w:rsid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Payment facilities</w:t>
            </w:r>
          </w:p>
          <w:p w:rsidR="00A03D17" w:rsidRP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bays &amp; marking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Customer services:</w:t>
            </w:r>
          </w:p>
          <w:p w:rsidR="00A03D17" w:rsidRPr="00DC1F10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permits, application &amp; distribution</w:t>
            </w:r>
          </w:p>
          <w:p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fees &amp; differentiation</w:t>
            </w:r>
          </w:p>
          <w:p w:rsidR="00A03D17" w:rsidRP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Payment services available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Enforcement technology:</w:t>
            </w:r>
          </w:p>
          <w:p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Identification of infractions</w:t>
            </w:r>
          </w:p>
          <w:p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Technical facilities for enforcement</w:t>
            </w:r>
          </w:p>
          <w:p w:rsidR="00A03D17" w:rsidRP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Effectiveness, payment ratio  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Effective management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Quality assurance methods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Training of staff</w:t>
            </w:r>
          </w:p>
          <w:p w:rsidR="00A03D17" w:rsidRP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Complaint handling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E43D43" w:rsidRDefault="00A03D17" w:rsidP="00E43D43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lastRenderedPageBreak/>
              <w:t xml:space="preserve">Residents’ parking, </w:t>
            </w:r>
          </w:p>
          <w:p w:rsidR="00A03D17" w:rsidRPr="00E43D43" w:rsidRDefault="00E43D43" w:rsidP="00E43D4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Relation to </w:t>
            </w:r>
            <w:r w:rsidR="00A03D17" w:rsidRPr="00E43D43">
              <w:rPr>
                <w:rFonts w:ascii="Arial" w:hAnsi="Arial" w:cs="Arial"/>
                <w:lang w:val="en-GB"/>
              </w:rPr>
              <w:t>housing environment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Safety improvements</w:t>
            </w:r>
          </w:p>
          <w:p w:rsidR="00A03D17" w:rsidRPr="00A03D17" w:rsidRDefault="00A03D17" w:rsidP="00A03D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lang w:val="en-GB"/>
              </w:rPr>
              <w:t>Other aspects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983199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Effects of project implementations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Effect on customer satisfaction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Effects on number of </w:t>
            </w:r>
            <w:r w:rsidR="00983199">
              <w:rPr>
                <w:rFonts w:ascii="Arial" w:hAnsi="Arial" w:cs="Arial"/>
                <w:lang w:val="en-GB"/>
              </w:rPr>
              <w:t>visitors</w:t>
            </w:r>
          </w:p>
          <w:p w:rsidR="00A03D17" w:rsidRPr="00DC1F10" w:rsidRDefault="00983199" w:rsidP="00A03D1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Effects on parking income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C20FB4" w:rsidRPr="002033E7" w:rsidTr="0065705A">
        <w:tc>
          <w:tcPr>
            <w:tcW w:w="4390" w:type="dxa"/>
            <w:shd w:val="clear" w:color="auto" w:fill="FFFF99"/>
          </w:tcPr>
          <w:p w:rsidR="00C20FB4" w:rsidRPr="00DC1F10" w:rsidRDefault="00C20FB4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Why do you think this project should win? </w:t>
            </w:r>
            <w:r w:rsidRPr="00C20FB4">
              <w:rPr>
                <w:rFonts w:ascii="Arial" w:hAnsi="Arial" w:cs="Arial"/>
                <w:lang w:val="en-GB"/>
              </w:rPr>
              <w:t>(50 words)</w:t>
            </w:r>
          </w:p>
        </w:tc>
        <w:tc>
          <w:tcPr>
            <w:tcW w:w="6170" w:type="dxa"/>
          </w:tcPr>
          <w:p w:rsidR="00C20FB4" w:rsidRPr="002033E7" w:rsidRDefault="00C20FB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C20FB4" w:rsidRPr="002033E7" w:rsidRDefault="00C20FB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440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3B" w:rsidRDefault="008D263B">
      <w:r>
        <w:separator/>
      </w:r>
    </w:p>
  </w:endnote>
  <w:endnote w:type="continuationSeparator" w:id="0">
    <w:p w:rsidR="008D263B" w:rsidRDefault="008D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AF" w:rsidRDefault="009329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1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51AF" w:rsidRDefault="007F51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AF" w:rsidRDefault="00932910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7F51AF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C20FB4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3E" w:rsidRDefault="003316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3B" w:rsidRDefault="008D263B">
      <w:r>
        <w:separator/>
      </w:r>
    </w:p>
  </w:footnote>
  <w:footnote w:type="continuationSeparator" w:id="0">
    <w:p w:rsidR="008D263B" w:rsidRDefault="008D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3E" w:rsidRDefault="003316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Assessment Form for the EPA Award 201</w:t>
    </w:r>
    <w:r w:rsidR="003257F0">
      <w:rPr>
        <w:rFonts w:ascii="Arial" w:hAnsi="Arial" w:cs="Arial"/>
        <w:b/>
        <w:bCs/>
        <w:sz w:val="28"/>
      </w:rPr>
      <w:t>9</w:t>
    </w:r>
    <w:r>
      <w:rPr>
        <w:rFonts w:ascii="Arial" w:hAnsi="Arial" w:cs="Arial"/>
        <w:b/>
        <w:bCs/>
        <w:sz w:val="28"/>
      </w:rPr>
      <w:t xml:space="preserve"> – Category </w:t>
    </w:r>
    <w:r w:rsidR="00C470C3">
      <w:rPr>
        <w:rFonts w:ascii="Arial" w:hAnsi="Arial" w:cs="Arial"/>
        <w:b/>
        <w:bCs/>
        <w:sz w:val="28"/>
      </w:rPr>
      <w:t>3</w:t>
    </w:r>
    <w:r w:rsidRPr="007769EA">
      <w:rPr>
        <w:rFonts w:ascii="Arial" w:hAnsi="Arial" w:cs="Arial"/>
        <w:b/>
        <w:bCs/>
        <w:sz w:val="28"/>
      </w:rPr>
      <w:t xml:space="preserve">- </w:t>
    </w:r>
    <w:r w:rsidR="0033163E">
      <w:rPr>
        <w:rFonts w:ascii="Arial" w:hAnsi="Arial" w:cs="Arial"/>
        <w:b/>
        <w:bCs/>
        <w:sz w:val="28"/>
      </w:rPr>
      <w:t>O</w:t>
    </w:r>
    <w:r w:rsidR="00C470C3">
      <w:rPr>
        <w:rFonts w:ascii="Arial" w:hAnsi="Arial" w:cs="Arial"/>
        <w:b/>
        <w:bCs/>
        <w:sz w:val="28"/>
      </w:rPr>
      <w:t>n street parking projects</w:t>
    </w:r>
  </w:p>
  <w:p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3E" w:rsidRDefault="003316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1B1570"/>
    <w:rsid w:val="001F675B"/>
    <w:rsid w:val="002033E7"/>
    <w:rsid w:val="002C1931"/>
    <w:rsid w:val="002F5152"/>
    <w:rsid w:val="003257F0"/>
    <w:rsid w:val="0033163E"/>
    <w:rsid w:val="00362EA1"/>
    <w:rsid w:val="00383103"/>
    <w:rsid w:val="00386ABE"/>
    <w:rsid w:val="003E18C2"/>
    <w:rsid w:val="003F70F5"/>
    <w:rsid w:val="0041077C"/>
    <w:rsid w:val="004337F1"/>
    <w:rsid w:val="00433B1F"/>
    <w:rsid w:val="004404B4"/>
    <w:rsid w:val="00456835"/>
    <w:rsid w:val="004F49F0"/>
    <w:rsid w:val="0056680A"/>
    <w:rsid w:val="005C3B4B"/>
    <w:rsid w:val="0065705A"/>
    <w:rsid w:val="00782CAD"/>
    <w:rsid w:val="007F51AF"/>
    <w:rsid w:val="00813DF8"/>
    <w:rsid w:val="008A15A3"/>
    <w:rsid w:val="008D263B"/>
    <w:rsid w:val="00932910"/>
    <w:rsid w:val="0096733D"/>
    <w:rsid w:val="00983199"/>
    <w:rsid w:val="00A03D17"/>
    <w:rsid w:val="00BA1D7A"/>
    <w:rsid w:val="00BB132B"/>
    <w:rsid w:val="00C20FB4"/>
    <w:rsid w:val="00C470C3"/>
    <w:rsid w:val="00CC0749"/>
    <w:rsid w:val="00CF0FEB"/>
    <w:rsid w:val="00D130EC"/>
    <w:rsid w:val="00E43D43"/>
    <w:rsid w:val="00E7499A"/>
    <w:rsid w:val="00EF53D6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63A7F"/>
  <w15:docId w15:val="{7CF704B9-BBAC-4339-BFC4-9B54000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04B4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4404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404B4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404B4"/>
    <w:rPr>
      <w:b/>
      <w:bCs/>
      <w:lang w:val="en-GB"/>
    </w:rPr>
  </w:style>
  <w:style w:type="paragraph" w:styleId="Kopfzeile">
    <w:name w:val="header"/>
    <w:basedOn w:val="Standard"/>
    <w:semiHidden/>
    <w:rsid w:val="004404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04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404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criteria</vt:lpstr>
      <vt:lpstr>Assessment criteria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Willig</cp:lastModifiedBy>
  <cp:revision>11</cp:revision>
  <cp:lastPrinted>2008-05-28T16:26:00Z</cp:lastPrinted>
  <dcterms:created xsi:type="dcterms:W3CDTF">2014-03-18T21:08:00Z</dcterms:created>
  <dcterms:modified xsi:type="dcterms:W3CDTF">2018-07-16T12:13:00Z</dcterms:modified>
</cp:coreProperties>
</file>